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C6" w:rsidRPr="008A6D9E" w:rsidRDefault="008002EB" w:rsidP="008002EB">
      <w:pPr>
        <w:spacing w:after="0" w:line="480" w:lineRule="auto"/>
        <w:rPr>
          <w:rFonts w:ascii="Times New Roman" w:hAnsi="Times New Roman" w:cs="Times New Roman"/>
        </w:rPr>
      </w:pPr>
      <w:r>
        <w:rPr>
          <w:rFonts w:ascii="Times New Roman" w:hAnsi="Times New Roman" w:cs="Times New Roman"/>
        </w:rPr>
        <w:t xml:space="preserve">From: </w:t>
      </w:r>
      <w:r w:rsidR="001076C6" w:rsidRPr="008A6D9E">
        <w:rPr>
          <w:rFonts w:ascii="Times New Roman" w:hAnsi="Times New Roman" w:cs="Times New Roman"/>
        </w:rPr>
        <w:t xml:space="preserve">St. John </w:t>
      </w:r>
      <w:proofErr w:type="spellStart"/>
      <w:r w:rsidR="001076C6" w:rsidRPr="008A6D9E">
        <w:rPr>
          <w:rFonts w:ascii="Times New Roman" w:hAnsi="Times New Roman" w:cs="Times New Roman"/>
        </w:rPr>
        <w:t>Eudes</w:t>
      </w:r>
      <w:proofErr w:type="spellEnd"/>
      <w:r w:rsidR="001076C6" w:rsidRPr="008A6D9E">
        <w:rPr>
          <w:rFonts w:ascii="Times New Roman" w:hAnsi="Times New Roman" w:cs="Times New Roman"/>
        </w:rPr>
        <w:t xml:space="preserve"> School-7</w:t>
      </w:r>
      <w:r w:rsidR="001076C6" w:rsidRPr="008A6D9E">
        <w:rPr>
          <w:rFonts w:ascii="Times New Roman" w:hAnsi="Times New Roman" w:cs="Times New Roman"/>
          <w:vertAlign w:val="superscript"/>
        </w:rPr>
        <w:t>th</w:t>
      </w:r>
      <w:r w:rsidR="001076C6" w:rsidRPr="008A6D9E">
        <w:rPr>
          <w:rFonts w:ascii="Times New Roman" w:hAnsi="Times New Roman" w:cs="Times New Roman"/>
        </w:rPr>
        <w:t xml:space="preserve"> Grade</w:t>
      </w:r>
    </w:p>
    <w:p w:rsidR="001076C6" w:rsidRPr="008A6D9E" w:rsidRDefault="001076C6" w:rsidP="008002EB">
      <w:pPr>
        <w:spacing w:after="0" w:line="480" w:lineRule="auto"/>
        <w:rPr>
          <w:rFonts w:ascii="Times New Roman" w:hAnsi="Times New Roman" w:cs="Times New Roman"/>
        </w:rPr>
      </w:pPr>
      <w:r w:rsidRPr="008A6D9E">
        <w:rPr>
          <w:rFonts w:ascii="Times New Roman" w:hAnsi="Times New Roman" w:cs="Times New Roman"/>
        </w:rPr>
        <w:t>9925 Mason Ave.</w:t>
      </w:r>
    </w:p>
    <w:p w:rsidR="001076C6" w:rsidRPr="008A6D9E" w:rsidRDefault="001076C6" w:rsidP="008002EB">
      <w:pPr>
        <w:spacing w:after="0" w:line="480" w:lineRule="auto"/>
        <w:rPr>
          <w:rFonts w:ascii="Times New Roman" w:hAnsi="Times New Roman" w:cs="Times New Roman"/>
        </w:rPr>
      </w:pPr>
      <w:r w:rsidRPr="008A6D9E">
        <w:rPr>
          <w:rFonts w:ascii="Times New Roman" w:hAnsi="Times New Roman" w:cs="Times New Roman"/>
        </w:rPr>
        <w:t>Chatsworth, CA 91311</w:t>
      </w:r>
    </w:p>
    <w:p w:rsidR="001076C6" w:rsidRPr="008A6D9E" w:rsidRDefault="001076C6" w:rsidP="008A6D9E">
      <w:pPr>
        <w:spacing w:after="0" w:line="480" w:lineRule="auto"/>
        <w:rPr>
          <w:rFonts w:ascii="Times New Roman" w:hAnsi="Times New Roman" w:cs="Times New Roman"/>
        </w:rPr>
      </w:pPr>
    </w:p>
    <w:p w:rsidR="008A6D9E" w:rsidRPr="008A6D9E" w:rsidRDefault="008A6D9E" w:rsidP="008A6D9E">
      <w:pPr>
        <w:spacing w:after="0" w:line="480" w:lineRule="auto"/>
        <w:rPr>
          <w:rFonts w:ascii="Times New Roman" w:hAnsi="Times New Roman" w:cs="Times New Roman"/>
        </w:rPr>
      </w:pPr>
    </w:p>
    <w:p w:rsidR="008A6D9E" w:rsidRPr="008A6D9E" w:rsidRDefault="008A6D9E" w:rsidP="008A6D9E">
      <w:pPr>
        <w:spacing w:after="0" w:line="480" w:lineRule="auto"/>
        <w:rPr>
          <w:rFonts w:ascii="Times New Roman" w:hAnsi="Times New Roman" w:cs="Times New Roman"/>
        </w:rPr>
      </w:pPr>
      <w:r w:rsidRPr="008A6D9E">
        <w:rPr>
          <w:rFonts w:ascii="Times New Roman" w:hAnsi="Times New Roman" w:cs="Times New Roman"/>
        </w:rPr>
        <w:t>February 20, 2014</w:t>
      </w:r>
    </w:p>
    <w:p w:rsidR="008A6D9E" w:rsidRPr="008A6D9E" w:rsidRDefault="008A6D9E" w:rsidP="008A6D9E">
      <w:pPr>
        <w:spacing w:after="0" w:line="480" w:lineRule="auto"/>
        <w:rPr>
          <w:rFonts w:ascii="Times New Roman" w:hAnsi="Times New Roman" w:cs="Times New Roman"/>
        </w:rPr>
      </w:pPr>
    </w:p>
    <w:p w:rsidR="001076C6" w:rsidRPr="008A6D9E" w:rsidRDefault="001076C6" w:rsidP="008A6D9E">
      <w:pPr>
        <w:spacing w:after="0" w:line="480" w:lineRule="auto"/>
        <w:rPr>
          <w:rFonts w:ascii="Times New Roman" w:hAnsi="Times New Roman" w:cs="Times New Roman"/>
        </w:rPr>
      </w:pPr>
    </w:p>
    <w:p w:rsidR="001076C6" w:rsidRPr="008A6D9E" w:rsidRDefault="001076C6" w:rsidP="008A6D9E">
      <w:pPr>
        <w:spacing w:after="0" w:line="480" w:lineRule="auto"/>
        <w:rPr>
          <w:rFonts w:ascii="Times New Roman" w:hAnsi="Times New Roman" w:cs="Times New Roman"/>
        </w:rPr>
      </w:pPr>
      <w:r w:rsidRPr="008A6D9E">
        <w:rPr>
          <w:rFonts w:ascii="Times New Roman" w:hAnsi="Times New Roman" w:cs="Times New Roman"/>
        </w:rPr>
        <w:t>To: Hasbro Corporation</w:t>
      </w:r>
    </w:p>
    <w:p w:rsidR="001076C6" w:rsidRPr="008A6D9E" w:rsidRDefault="001076C6" w:rsidP="008A6D9E">
      <w:pPr>
        <w:spacing w:after="0" w:line="480" w:lineRule="auto"/>
        <w:rPr>
          <w:rFonts w:ascii="Times New Roman" w:hAnsi="Times New Roman" w:cs="Times New Roman"/>
        </w:rPr>
      </w:pPr>
      <w:r w:rsidRPr="008A6D9E">
        <w:rPr>
          <w:rFonts w:ascii="Times New Roman" w:hAnsi="Times New Roman" w:cs="Times New Roman"/>
        </w:rPr>
        <w:t>Street Address</w:t>
      </w:r>
    </w:p>
    <w:p w:rsidR="001076C6" w:rsidRPr="008A6D9E" w:rsidRDefault="001076C6" w:rsidP="008A6D9E">
      <w:pPr>
        <w:spacing w:after="0" w:line="480" w:lineRule="auto"/>
        <w:rPr>
          <w:rFonts w:ascii="Times New Roman" w:hAnsi="Times New Roman" w:cs="Times New Roman"/>
        </w:rPr>
      </w:pPr>
      <w:r w:rsidRPr="008A6D9E">
        <w:rPr>
          <w:rFonts w:ascii="Times New Roman" w:hAnsi="Times New Roman" w:cs="Times New Roman"/>
        </w:rPr>
        <w:t>City, State, Country</w:t>
      </w:r>
    </w:p>
    <w:p w:rsidR="001076C6" w:rsidRPr="008A6D9E" w:rsidRDefault="001076C6" w:rsidP="008A6D9E">
      <w:pPr>
        <w:spacing w:after="0" w:line="480" w:lineRule="auto"/>
        <w:rPr>
          <w:rFonts w:ascii="Times New Roman" w:hAnsi="Times New Roman" w:cs="Times New Roman"/>
        </w:rPr>
      </w:pPr>
      <w:r w:rsidRPr="008A6D9E">
        <w:rPr>
          <w:rFonts w:ascii="Times New Roman" w:hAnsi="Times New Roman" w:cs="Times New Roman"/>
        </w:rPr>
        <w:t xml:space="preserve">Zip code </w:t>
      </w:r>
    </w:p>
    <w:p w:rsidR="001076C6" w:rsidRPr="008A6D9E" w:rsidRDefault="001076C6" w:rsidP="001076C6">
      <w:pPr>
        <w:rPr>
          <w:rFonts w:ascii="Times New Roman" w:hAnsi="Times New Roman" w:cs="Times New Roman"/>
        </w:rPr>
      </w:pPr>
    </w:p>
    <w:p w:rsidR="001076C6" w:rsidRPr="008A6D9E" w:rsidRDefault="001076C6" w:rsidP="001076C6">
      <w:pPr>
        <w:rPr>
          <w:rFonts w:ascii="Times New Roman" w:hAnsi="Times New Roman" w:cs="Times New Roman"/>
          <w:sz w:val="24"/>
          <w:szCs w:val="24"/>
        </w:rPr>
      </w:pPr>
      <w:r w:rsidRPr="008A6D9E">
        <w:rPr>
          <w:rFonts w:ascii="Times New Roman" w:hAnsi="Times New Roman" w:cs="Times New Roman"/>
          <w:sz w:val="24"/>
          <w:szCs w:val="24"/>
        </w:rPr>
        <w:t xml:space="preserve">Dear Brian </w:t>
      </w:r>
      <w:proofErr w:type="spellStart"/>
      <w:r w:rsidRPr="008A6D9E">
        <w:rPr>
          <w:rFonts w:ascii="Times New Roman" w:hAnsi="Times New Roman" w:cs="Times New Roman"/>
          <w:sz w:val="24"/>
          <w:szCs w:val="24"/>
        </w:rPr>
        <w:t>Goldner</w:t>
      </w:r>
      <w:proofErr w:type="spellEnd"/>
      <w:r w:rsidRPr="008A6D9E">
        <w:rPr>
          <w:rFonts w:ascii="Times New Roman" w:hAnsi="Times New Roman" w:cs="Times New Roman"/>
          <w:sz w:val="24"/>
          <w:szCs w:val="24"/>
        </w:rPr>
        <w:t xml:space="preserve">, </w:t>
      </w:r>
    </w:p>
    <w:p w:rsidR="005375B5" w:rsidRDefault="001076C6" w:rsidP="008A6D9E">
      <w:pPr>
        <w:spacing w:line="480" w:lineRule="auto"/>
        <w:jc w:val="both"/>
        <w:rPr>
          <w:rFonts w:ascii="Times New Roman" w:hAnsi="Times New Roman" w:cs="Times New Roman"/>
          <w:b/>
          <w:sz w:val="24"/>
          <w:szCs w:val="24"/>
        </w:rPr>
      </w:pPr>
      <w:r w:rsidRPr="008A6D9E">
        <w:rPr>
          <w:rFonts w:ascii="Times New Roman" w:hAnsi="Times New Roman" w:cs="Times New Roman"/>
          <w:sz w:val="24"/>
          <w:szCs w:val="24"/>
        </w:rPr>
        <w:tab/>
      </w:r>
      <w:commentRangeStart w:id="0"/>
      <w:r w:rsidRPr="008A6D9E">
        <w:rPr>
          <w:rFonts w:ascii="Times New Roman" w:hAnsi="Times New Roman" w:cs="Times New Roman"/>
          <w:color w:val="E36C0A" w:themeColor="accent6" w:themeShade="BF"/>
          <w:sz w:val="24"/>
          <w:szCs w:val="24"/>
        </w:rPr>
        <w:t>For over 90 years your esteemed company has been bringing families closer together with your entertaining board games and products. I myself have been a h</w:t>
      </w:r>
      <w:r w:rsidR="008A6D9E">
        <w:rPr>
          <w:rFonts w:ascii="Times New Roman" w:hAnsi="Times New Roman" w:cs="Times New Roman"/>
          <w:color w:val="E36C0A" w:themeColor="accent6" w:themeShade="BF"/>
          <w:sz w:val="24"/>
          <w:szCs w:val="24"/>
        </w:rPr>
        <w:t xml:space="preserve">appy consumer of your game. In fact, still to this today, I </w:t>
      </w:r>
      <w:r w:rsidRPr="008A6D9E">
        <w:rPr>
          <w:rFonts w:ascii="Times New Roman" w:hAnsi="Times New Roman" w:cs="Times New Roman"/>
          <w:color w:val="E36C0A" w:themeColor="accent6" w:themeShade="BF"/>
          <w:sz w:val="24"/>
          <w:szCs w:val="24"/>
        </w:rPr>
        <w:t xml:space="preserve">thoroughly enjoy playing your company’s games with my own family and friends, some of which include: Battleship, </w:t>
      </w:r>
      <w:proofErr w:type="spellStart"/>
      <w:r w:rsidRPr="008A6D9E">
        <w:rPr>
          <w:rFonts w:ascii="Times New Roman" w:hAnsi="Times New Roman" w:cs="Times New Roman"/>
          <w:color w:val="E36C0A" w:themeColor="accent6" w:themeShade="BF"/>
          <w:sz w:val="24"/>
          <w:szCs w:val="24"/>
        </w:rPr>
        <w:t>Candyland</w:t>
      </w:r>
      <w:proofErr w:type="spellEnd"/>
      <w:r w:rsidRPr="008A6D9E">
        <w:rPr>
          <w:rFonts w:ascii="Times New Roman" w:hAnsi="Times New Roman" w:cs="Times New Roman"/>
          <w:color w:val="E36C0A" w:themeColor="accent6" w:themeShade="BF"/>
          <w:sz w:val="24"/>
          <w:szCs w:val="24"/>
        </w:rPr>
        <w:t xml:space="preserve">, Monopoly, </w:t>
      </w:r>
      <w:r w:rsidR="00B57875" w:rsidRPr="008A6D9E">
        <w:rPr>
          <w:rFonts w:ascii="Times New Roman" w:hAnsi="Times New Roman" w:cs="Times New Roman"/>
          <w:color w:val="E36C0A" w:themeColor="accent6" w:themeShade="BF"/>
          <w:sz w:val="24"/>
          <w:szCs w:val="24"/>
        </w:rPr>
        <w:t>and The Game of Life. R</w:t>
      </w:r>
      <w:r w:rsidRPr="008A6D9E">
        <w:rPr>
          <w:rFonts w:ascii="Times New Roman" w:hAnsi="Times New Roman" w:cs="Times New Roman"/>
          <w:color w:val="E36C0A" w:themeColor="accent6" w:themeShade="BF"/>
          <w:sz w:val="24"/>
          <w:szCs w:val="24"/>
        </w:rPr>
        <w:t>ecently in our 7</w:t>
      </w:r>
      <w:r w:rsidRPr="008A6D9E">
        <w:rPr>
          <w:rFonts w:ascii="Times New Roman" w:hAnsi="Times New Roman" w:cs="Times New Roman"/>
          <w:color w:val="E36C0A" w:themeColor="accent6" w:themeShade="BF"/>
          <w:sz w:val="24"/>
          <w:szCs w:val="24"/>
          <w:vertAlign w:val="superscript"/>
        </w:rPr>
        <w:t>th</w:t>
      </w:r>
      <w:r w:rsidRPr="008A6D9E">
        <w:rPr>
          <w:rFonts w:ascii="Times New Roman" w:hAnsi="Times New Roman" w:cs="Times New Roman"/>
          <w:color w:val="E36C0A" w:themeColor="accent6" w:themeShade="BF"/>
          <w:sz w:val="24"/>
          <w:szCs w:val="24"/>
        </w:rPr>
        <w:t xml:space="preserve"> grade writing</w:t>
      </w:r>
      <w:r w:rsidR="005375B5">
        <w:rPr>
          <w:rFonts w:ascii="Times New Roman" w:hAnsi="Times New Roman" w:cs="Times New Roman"/>
          <w:color w:val="E36C0A" w:themeColor="accent6" w:themeShade="BF"/>
          <w:sz w:val="24"/>
          <w:szCs w:val="24"/>
        </w:rPr>
        <w:t xml:space="preserve"> class</w:t>
      </w:r>
      <w:r w:rsidR="008A6D9E" w:rsidRPr="008A6D9E">
        <w:rPr>
          <w:rFonts w:ascii="Times New Roman" w:hAnsi="Times New Roman" w:cs="Times New Roman"/>
          <w:color w:val="E36C0A" w:themeColor="accent6" w:themeShade="BF"/>
          <w:sz w:val="24"/>
          <w:szCs w:val="24"/>
        </w:rPr>
        <w:t xml:space="preserve">, </w:t>
      </w:r>
      <w:r w:rsidRPr="008A6D9E">
        <w:rPr>
          <w:rFonts w:ascii="Times New Roman" w:hAnsi="Times New Roman" w:cs="Times New Roman"/>
          <w:color w:val="E36C0A" w:themeColor="accent6" w:themeShade="BF"/>
          <w:sz w:val="24"/>
          <w:szCs w:val="24"/>
        </w:rPr>
        <w:t xml:space="preserve">we’ve been discussing philosophy and the definition and meaning of life. </w:t>
      </w:r>
      <w:commentRangeEnd w:id="0"/>
      <w:r w:rsidR="00B57875" w:rsidRPr="008A6D9E">
        <w:rPr>
          <w:rStyle w:val="CommentReference"/>
          <w:rFonts w:ascii="Times New Roman" w:hAnsi="Times New Roman" w:cs="Times New Roman"/>
          <w:sz w:val="24"/>
          <w:szCs w:val="24"/>
        </w:rPr>
        <w:commentReference w:id="0"/>
      </w:r>
      <w:commentRangeStart w:id="1"/>
      <w:r w:rsidRPr="008A6D9E">
        <w:rPr>
          <w:rFonts w:ascii="Times New Roman" w:hAnsi="Times New Roman" w:cs="Times New Roman"/>
          <w:color w:val="5F497A" w:themeColor="accent4" w:themeShade="BF"/>
          <w:sz w:val="24"/>
          <w:szCs w:val="24"/>
        </w:rPr>
        <w:t>Fittingly, as part of our discussion, we played the Game of Life. In playing it though, it occurred to us that the Game of Life has a somewhat narrow and shallow portrayal of success and “winning” in life. Currently, in the Game of Life, the player who wins is the one who retires first and with the most amount of money</w:t>
      </w:r>
      <w:commentRangeStart w:id="2"/>
      <w:r w:rsidRPr="008A6D9E">
        <w:rPr>
          <w:rFonts w:ascii="Times New Roman" w:hAnsi="Times New Roman" w:cs="Times New Roman"/>
          <w:color w:val="5F497A" w:themeColor="accent4" w:themeShade="BF"/>
          <w:sz w:val="24"/>
          <w:szCs w:val="24"/>
        </w:rPr>
        <w:t>. As an entity which markets greatly to children like myself and has the great potential to influence values and ideas in us, it would be fair to say that in creating your p</w:t>
      </w:r>
      <w:r w:rsidR="00B57875" w:rsidRPr="008A6D9E">
        <w:rPr>
          <w:rFonts w:ascii="Times New Roman" w:hAnsi="Times New Roman" w:cs="Times New Roman"/>
          <w:color w:val="5F497A" w:themeColor="accent4" w:themeShade="BF"/>
          <w:sz w:val="24"/>
          <w:szCs w:val="24"/>
        </w:rPr>
        <w:t>roducts you</w:t>
      </w:r>
      <w:r w:rsidR="008A6D9E" w:rsidRPr="008A6D9E">
        <w:rPr>
          <w:rFonts w:ascii="Times New Roman" w:hAnsi="Times New Roman" w:cs="Times New Roman"/>
          <w:color w:val="5F497A" w:themeColor="accent4" w:themeShade="BF"/>
          <w:sz w:val="24"/>
          <w:szCs w:val="24"/>
        </w:rPr>
        <w:t>r company has</w:t>
      </w:r>
      <w:r w:rsidR="00B57875" w:rsidRPr="008A6D9E">
        <w:rPr>
          <w:rFonts w:ascii="Times New Roman" w:hAnsi="Times New Roman" w:cs="Times New Roman"/>
          <w:color w:val="5F497A" w:themeColor="accent4" w:themeShade="BF"/>
          <w:sz w:val="24"/>
          <w:szCs w:val="24"/>
        </w:rPr>
        <w:t xml:space="preserve"> a moral obligation</w:t>
      </w:r>
      <w:r w:rsidRPr="008A6D9E">
        <w:rPr>
          <w:rFonts w:ascii="Times New Roman" w:hAnsi="Times New Roman" w:cs="Times New Roman"/>
          <w:color w:val="5F497A" w:themeColor="accent4" w:themeShade="BF"/>
          <w:sz w:val="24"/>
          <w:szCs w:val="24"/>
        </w:rPr>
        <w:t xml:space="preserve"> so as to purvey </w:t>
      </w:r>
      <w:r w:rsidRPr="008A6D9E">
        <w:rPr>
          <w:rFonts w:ascii="Times New Roman" w:hAnsi="Times New Roman" w:cs="Times New Roman"/>
          <w:color w:val="5F497A" w:themeColor="accent4" w:themeShade="BF"/>
          <w:sz w:val="24"/>
          <w:szCs w:val="24"/>
        </w:rPr>
        <w:lastRenderedPageBreak/>
        <w:t>positive messages of depth</w:t>
      </w:r>
      <w:r w:rsidR="00B57875" w:rsidRPr="008A6D9E">
        <w:rPr>
          <w:rFonts w:ascii="Times New Roman" w:hAnsi="Times New Roman" w:cs="Times New Roman"/>
          <w:color w:val="5F497A" w:themeColor="accent4" w:themeShade="BF"/>
          <w:sz w:val="24"/>
          <w:szCs w:val="24"/>
        </w:rPr>
        <w:t xml:space="preserve"> and meaning through your games</w:t>
      </w:r>
      <w:commentRangeEnd w:id="2"/>
      <w:r w:rsidR="00B57875" w:rsidRPr="008A6D9E">
        <w:rPr>
          <w:rStyle w:val="CommentReference"/>
          <w:rFonts w:ascii="Times New Roman" w:hAnsi="Times New Roman" w:cs="Times New Roman"/>
          <w:color w:val="5F497A" w:themeColor="accent4" w:themeShade="BF"/>
          <w:sz w:val="24"/>
          <w:szCs w:val="24"/>
        </w:rPr>
        <w:commentReference w:id="2"/>
      </w:r>
      <w:commentRangeEnd w:id="1"/>
      <w:r w:rsidR="00B57875" w:rsidRPr="008A6D9E">
        <w:rPr>
          <w:rStyle w:val="CommentReference"/>
          <w:rFonts w:ascii="Times New Roman" w:hAnsi="Times New Roman" w:cs="Times New Roman"/>
          <w:color w:val="548DD4" w:themeColor="text2" w:themeTint="99"/>
          <w:sz w:val="24"/>
          <w:szCs w:val="24"/>
        </w:rPr>
        <w:commentReference w:id="1"/>
      </w:r>
      <w:r w:rsidRPr="008A6D9E">
        <w:rPr>
          <w:rFonts w:ascii="Times New Roman" w:hAnsi="Times New Roman" w:cs="Times New Roman"/>
          <w:color w:val="548DD4" w:themeColor="text2" w:themeTint="99"/>
          <w:sz w:val="24"/>
          <w:szCs w:val="24"/>
        </w:rPr>
        <w:t xml:space="preserve">. </w:t>
      </w:r>
      <w:commentRangeStart w:id="3"/>
      <w:r w:rsidRPr="008A6D9E">
        <w:rPr>
          <w:rFonts w:ascii="Times New Roman" w:hAnsi="Times New Roman" w:cs="Times New Roman"/>
          <w:color w:val="548DD4" w:themeColor="text2" w:themeTint="99"/>
          <w:sz w:val="24"/>
          <w:szCs w:val="24"/>
        </w:rPr>
        <w:t xml:space="preserve"> </w:t>
      </w:r>
      <w:r w:rsidR="00B57875" w:rsidRPr="008A6D9E">
        <w:rPr>
          <w:rFonts w:ascii="Times New Roman" w:hAnsi="Times New Roman" w:cs="Times New Roman"/>
          <w:b/>
          <w:sz w:val="24"/>
          <w:szCs w:val="24"/>
        </w:rPr>
        <w:t>Therefore, I humbly</w:t>
      </w:r>
      <w:r w:rsidRPr="008A6D9E">
        <w:rPr>
          <w:rFonts w:ascii="Times New Roman" w:hAnsi="Times New Roman" w:cs="Times New Roman"/>
          <w:b/>
          <w:sz w:val="24"/>
          <w:szCs w:val="24"/>
        </w:rPr>
        <w:t xml:space="preserve"> propose that the manner in which a player can win in the Game of Life be rede</w:t>
      </w:r>
      <w:r w:rsidR="00B57875" w:rsidRPr="008A6D9E">
        <w:rPr>
          <w:rFonts w:ascii="Times New Roman" w:hAnsi="Times New Roman" w:cs="Times New Roman"/>
          <w:b/>
          <w:sz w:val="24"/>
          <w:szCs w:val="24"/>
        </w:rPr>
        <w:t>fined to more accurately resemble</w:t>
      </w:r>
      <w:r w:rsidRPr="008A6D9E">
        <w:rPr>
          <w:rFonts w:ascii="Times New Roman" w:hAnsi="Times New Roman" w:cs="Times New Roman"/>
          <w:b/>
          <w:sz w:val="24"/>
          <w:szCs w:val="24"/>
        </w:rPr>
        <w:t xml:space="preserve"> success in real life</w:t>
      </w:r>
      <w:r w:rsidR="00B57875" w:rsidRPr="008A6D9E">
        <w:rPr>
          <w:rFonts w:ascii="Times New Roman" w:hAnsi="Times New Roman" w:cs="Times New Roman"/>
          <w:b/>
          <w:sz w:val="24"/>
          <w:szCs w:val="24"/>
        </w:rPr>
        <w:t xml:space="preserve"> which </w:t>
      </w:r>
      <w:r w:rsidRPr="008A6D9E">
        <w:rPr>
          <w:rFonts w:ascii="Times New Roman" w:hAnsi="Times New Roman" w:cs="Times New Roman"/>
          <w:b/>
          <w:sz w:val="24"/>
          <w:szCs w:val="24"/>
        </w:rPr>
        <w:t>c</w:t>
      </w:r>
      <w:r w:rsidR="00B57875" w:rsidRPr="008A6D9E">
        <w:rPr>
          <w:rFonts w:ascii="Times New Roman" w:hAnsi="Times New Roman" w:cs="Times New Roman"/>
          <w:b/>
          <w:sz w:val="24"/>
          <w:szCs w:val="24"/>
        </w:rPr>
        <w:t>an be defined and influenced by culture, an individual’s convictions, and time</w:t>
      </w:r>
      <w:r w:rsidRPr="008A6D9E">
        <w:rPr>
          <w:rFonts w:ascii="Times New Roman" w:hAnsi="Times New Roman" w:cs="Times New Roman"/>
          <w:b/>
          <w:sz w:val="24"/>
          <w:szCs w:val="24"/>
        </w:rPr>
        <w:t>.</w:t>
      </w:r>
      <w:commentRangeEnd w:id="3"/>
      <w:r w:rsidR="00B57875" w:rsidRPr="008A6D9E">
        <w:rPr>
          <w:rStyle w:val="CommentReference"/>
          <w:rFonts w:ascii="Times New Roman" w:hAnsi="Times New Roman" w:cs="Times New Roman"/>
          <w:sz w:val="24"/>
          <w:szCs w:val="24"/>
        </w:rPr>
        <w:commentReference w:id="3"/>
      </w:r>
      <w:r w:rsidRPr="008A6D9E">
        <w:rPr>
          <w:rFonts w:ascii="Times New Roman" w:hAnsi="Times New Roman" w:cs="Times New Roman"/>
          <w:b/>
          <w:sz w:val="24"/>
          <w:szCs w:val="24"/>
        </w:rPr>
        <w:t xml:space="preserve"> </w:t>
      </w:r>
    </w:p>
    <w:p w:rsidR="005375B5" w:rsidRPr="005375B5" w:rsidRDefault="005375B5" w:rsidP="008A6D9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no secret that culture plays a significant role influencing the values and perspectives. Thus, when defining success it is important to consider the various cultural contexts of the population for whom success is being defined. With their status as a world superpower and a comparatively thriving economy, it could be argued that there is indeed a prevalent emphasis on wealth in defining success in American culture.  Dr. Linda </w:t>
      </w:r>
      <w:proofErr w:type="spellStart"/>
      <w:r>
        <w:rPr>
          <w:rFonts w:ascii="Times New Roman" w:hAnsi="Times New Roman" w:cs="Times New Roman"/>
          <w:sz w:val="24"/>
          <w:szCs w:val="24"/>
        </w:rPr>
        <w:t>Seger</w:t>
      </w:r>
      <w:proofErr w:type="spellEnd"/>
      <w:r>
        <w:rPr>
          <w:rFonts w:ascii="Times New Roman" w:hAnsi="Times New Roman" w:cs="Times New Roman"/>
          <w:sz w:val="24"/>
          <w:szCs w:val="24"/>
        </w:rPr>
        <w:t>, a business consultant, renowned author, and motivational speaker, writes, “Americans tend to define success by money, and by what money can buy. We are known by the world as a rather materialistic country, always striving after things, and defining success by the accoutrements that money can buy […] And that’s just what we get—more things” (</w:t>
      </w:r>
      <w:proofErr w:type="spellStart"/>
      <w:r>
        <w:rPr>
          <w:rFonts w:ascii="Times New Roman" w:hAnsi="Times New Roman" w:cs="Times New Roman"/>
          <w:sz w:val="24"/>
          <w:szCs w:val="24"/>
        </w:rPr>
        <w:t>Seger</w:t>
      </w:r>
      <w:proofErr w:type="spellEnd"/>
      <w:r>
        <w:rPr>
          <w:rFonts w:ascii="Times New Roman" w:hAnsi="Times New Roman" w:cs="Times New Roman"/>
          <w:sz w:val="24"/>
          <w:szCs w:val="24"/>
        </w:rPr>
        <w:t xml:space="preserve">, 2011). Here, </w:t>
      </w:r>
      <w:proofErr w:type="spellStart"/>
      <w:r>
        <w:rPr>
          <w:rFonts w:ascii="Times New Roman" w:hAnsi="Times New Roman" w:cs="Times New Roman"/>
          <w:sz w:val="24"/>
          <w:szCs w:val="24"/>
        </w:rPr>
        <w:t>Seger</w:t>
      </w:r>
      <w:proofErr w:type="spellEnd"/>
      <w:r>
        <w:rPr>
          <w:rFonts w:ascii="Times New Roman" w:hAnsi="Times New Roman" w:cs="Times New Roman"/>
          <w:sz w:val="24"/>
          <w:szCs w:val="24"/>
        </w:rPr>
        <w:t xml:space="preserve"> argues that the American consumerism has permeated our notions of success. The global perception of American success is the amassing of monetary wealth and personal belongings. Indeed, one click of the television remote in America and one is likely to be bombarded with images of glitzy celebrities and their copious assets, designer clothes, luxury cars and the like. Shows like MTV Cribs and E! True Hollywood Stories often celebrate these materialistically superfluous lifestyles as success. In that sense, the current structure of the Game of Life does reflect in some ways the American cultural definition of success. However, recent surveys and studies are increasingly finding a shift in these values even amongst Americans, particularly the American youth.  </w:t>
      </w:r>
      <w:bookmarkStart w:id="4" w:name="_GoBack"/>
      <w:bookmarkEnd w:id="4"/>
    </w:p>
    <w:p w:rsidR="001076C6" w:rsidRPr="008A6D9E" w:rsidRDefault="001076C6" w:rsidP="008A6D9E">
      <w:pPr>
        <w:spacing w:line="480" w:lineRule="auto"/>
        <w:jc w:val="both"/>
        <w:rPr>
          <w:rFonts w:ascii="Times New Roman" w:hAnsi="Times New Roman" w:cs="Times New Roman"/>
          <w:b/>
          <w:sz w:val="24"/>
          <w:szCs w:val="24"/>
        </w:rPr>
      </w:pPr>
      <w:r w:rsidRPr="008A6D9E">
        <w:rPr>
          <w:rFonts w:ascii="Times New Roman" w:hAnsi="Times New Roman" w:cs="Times New Roman"/>
          <w:b/>
          <w:sz w:val="24"/>
          <w:szCs w:val="24"/>
        </w:rPr>
        <w:t xml:space="preserve"> </w:t>
      </w:r>
    </w:p>
    <w:sectPr w:rsidR="001076C6" w:rsidRPr="008A6D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neha Tharayil" w:date="2014-02-20T09:21:00Z" w:initials="ST">
    <w:p w:rsidR="00B57875" w:rsidRDefault="00B57875">
      <w:pPr>
        <w:pStyle w:val="CommentText"/>
      </w:pPr>
      <w:r>
        <w:rPr>
          <w:rStyle w:val="CommentReference"/>
        </w:rPr>
        <w:annotationRef/>
      </w:r>
      <w:r>
        <w:t>Hook: acknowledge the reader and establish the relationship between you as the author and them as the audience</w:t>
      </w:r>
    </w:p>
  </w:comment>
  <w:comment w:id="2" w:author="Sneha Tharayil" w:date="2014-02-20T09:18:00Z" w:initials="ST">
    <w:p w:rsidR="00B57875" w:rsidRDefault="00B57875">
      <w:pPr>
        <w:pStyle w:val="CommentText"/>
      </w:pPr>
      <w:r>
        <w:rPr>
          <w:rStyle w:val="CommentReference"/>
        </w:rPr>
        <w:annotationRef/>
      </w:r>
      <w:r>
        <w:t>Appeal to ethos (character)</w:t>
      </w:r>
    </w:p>
  </w:comment>
  <w:comment w:id="1" w:author="Sneha Tharayil" w:date="2014-02-20T09:22:00Z" w:initials="ST">
    <w:p w:rsidR="00B57875" w:rsidRDefault="00B57875">
      <w:pPr>
        <w:pStyle w:val="CommentText"/>
      </w:pPr>
      <w:r>
        <w:rPr>
          <w:rStyle w:val="CommentReference"/>
        </w:rPr>
        <w:annotationRef/>
      </w:r>
      <w:r>
        <w:t>Connect/Background context: Here the problem is stated and acknowledged and the context of the letter/writing is established</w:t>
      </w:r>
    </w:p>
  </w:comment>
  <w:comment w:id="3" w:author="Sneha Tharayil" w:date="2014-02-20T09:26:00Z" w:initials="ST">
    <w:p w:rsidR="00B57875" w:rsidRDefault="00B57875">
      <w:pPr>
        <w:pStyle w:val="CommentText"/>
      </w:pPr>
      <w:r>
        <w:rPr>
          <w:rStyle w:val="CommentReference"/>
        </w:rPr>
        <w:annotationRef/>
      </w:r>
      <w:r>
        <w:t>Thesis statement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C6"/>
    <w:rsid w:val="0004621B"/>
    <w:rsid w:val="001076C6"/>
    <w:rsid w:val="005375B5"/>
    <w:rsid w:val="008002EB"/>
    <w:rsid w:val="008A6D9E"/>
    <w:rsid w:val="00A2321E"/>
    <w:rsid w:val="00B30F2C"/>
    <w:rsid w:val="00B5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6C6"/>
    <w:rPr>
      <w:sz w:val="16"/>
      <w:szCs w:val="16"/>
    </w:rPr>
  </w:style>
  <w:style w:type="paragraph" w:styleId="CommentText">
    <w:name w:val="annotation text"/>
    <w:basedOn w:val="Normal"/>
    <w:link w:val="CommentTextChar"/>
    <w:uiPriority w:val="99"/>
    <w:semiHidden/>
    <w:unhideWhenUsed/>
    <w:rsid w:val="001076C6"/>
    <w:pPr>
      <w:spacing w:line="240" w:lineRule="auto"/>
    </w:pPr>
    <w:rPr>
      <w:sz w:val="20"/>
      <w:szCs w:val="20"/>
    </w:rPr>
  </w:style>
  <w:style w:type="character" w:customStyle="1" w:styleId="CommentTextChar">
    <w:name w:val="Comment Text Char"/>
    <w:basedOn w:val="DefaultParagraphFont"/>
    <w:link w:val="CommentText"/>
    <w:uiPriority w:val="99"/>
    <w:semiHidden/>
    <w:rsid w:val="001076C6"/>
    <w:rPr>
      <w:sz w:val="20"/>
      <w:szCs w:val="20"/>
    </w:rPr>
  </w:style>
  <w:style w:type="paragraph" w:styleId="CommentSubject">
    <w:name w:val="annotation subject"/>
    <w:basedOn w:val="CommentText"/>
    <w:next w:val="CommentText"/>
    <w:link w:val="CommentSubjectChar"/>
    <w:uiPriority w:val="99"/>
    <w:semiHidden/>
    <w:unhideWhenUsed/>
    <w:rsid w:val="001076C6"/>
    <w:rPr>
      <w:b/>
      <w:bCs/>
    </w:rPr>
  </w:style>
  <w:style w:type="character" w:customStyle="1" w:styleId="CommentSubjectChar">
    <w:name w:val="Comment Subject Char"/>
    <w:basedOn w:val="CommentTextChar"/>
    <w:link w:val="CommentSubject"/>
    <w:uiPriority w:val="99"/>
    <w:semiHidden/>
    <w:rsid w:val="001076C6"/>
    <w:rPr>
      <w:b/>
      <w:bCs/>
      <w:sz w:val="20"/>
      <w:szCs w:val="20"/>
    </w:rPr>
  </w:style>
  <w:style w:type="paragraph" w:styleId="BalloonText">
    <w:name w:val="Balloon Text"/>
    <w:basedOn w:val="Normal"/>
    <w:link w:val="BalloonTextChar"/>
    <w:uiPriority w:val="99"/>
    <w:semiHidden/>
    <w:unhideWhenUsed/>
    <w:rsid w:val="0010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6C6"/>
    <w:rPr>
      <w:sz w:val="16"/>
      <w:szCs w:val="16"/>
    </w:rPr>
  </w:style>
  <w:style w:type="paragraph" w:styleId="CommentText">
    <w:name w:val="annotation text"/>
    <w:basedOn w:val="Normal"/>
    <w:link w:val="CommentTextChar"/>
    <w:uiPriority w:val="99"/>
    <w:semiHidden/>
    <w:unhideWhenUsed/>
    <w:rsid w:val="001076C6"/>
    <w:pPr>
      <w:spacing w:line="240" w:lineRule="auto"/>
    </w:pPr>
    <w:rPr>
      <w:sz w:val="20"/>
      <w:szCs w:val="20"/>
    </w:rPr>
  </w:style>
  <w:style w:type="character" w:customStyle="1" w:styleId="CommentTextChar">
    <w:name w:val="Comment Text Char"/>
    <w:basedOn w:val="DefaultParagraphFont"/>
    <w:link w:val="CommentText"/>
    <w:uiPriority w:val="99"/>
    <w:semiHidden/>
    <w:rsid w:val="001076C6"/>
    <w:rPr>
      <w:sz w:val="20"/>
      <w:szCs w:val="20"/>
    </w:rPr>
  </w:style>
  <w:style w:type="paragraph" w:styleId="CommentSubject">
    <w:name w:val="annotation subject"/>
    <w:basedOn w:val="CommentText"/>
    <w:next w:val="CommentText"/>
    <w:link w:val="CommentSubjectChar"/>
    <w:uiPriority w:val="99"/>
    <w:semiHidden/>
    <w:unhideWhenUsed/>
    <w:rsid w:val="001076C6"/>
    <w:rPr>
      <w:b/>
      <w:bCs/>
    </w:rPr>
  </w:style>
  <w:style w:type="character" w:customStyle="1" w:styleId="CommentSubjectChar">
    <w:name w:val="Comment Subject Char"/>
    <w:basedOn w:val="CommentTextChar"/>
    <w:link w:val="CommentSubject"/>
    <w:uiPriority w:val="99"/>
    <w:semiHidden/>
    <w:rsid w:val="001076C6"/>
    <w:rPr>
      <w:b/>
      <w:bCs/>
      <w:sz w:val="20"/>
      <w:szCs w:val="20"/>
    </w:rPr>
  </w:style>
  <w:style w:type="paragraph" w:styleId="BalloonText">
    <w:name w:val="Balloon Text"/>
    <w:basedOn w:val="Normal"/>
    <w:link w:val="BalloonTextChar"/>
    <w:uiPriority w:val="99"/>
    <w:semiHidden/>
    <w:unhideWhenUsed/>
    <w:rsid w:val="0010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5</cp:revision>
  <dcterms:created xsi:type="dcterms:W3CDTF">2014-02-20T16:39:00Z</dcterms:created>
  <dcterms:modified xsi:type="dcterms:W3CDTF">2014-02-24T17:04:00Z</dcterms:modified>
</cp:coreProperties>
</file>